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CD" w:rsidRPr="00895497" w:rsidRDefault="006F45C4">
      <w:pPr>
        <w:rPr>
          <w:rFonts w:asciiTheme="minorEastAsia" w:hAnsiTheme="minorEastAsia"/>
          <w:color w:val="000000" w:themeColor="text1"/>
          <w:sz w:val="22"/>
        </w:rPr>
      </w:pPr>
      <w:r w:rsidRPr="006F45C4">
        <w:rPr>
          <w:rFonts w:asciiTheme="minorEastAsia" w:hAnsiTheme="minorEastAsia" w:hint="eastAsia"/>
          <w:sz w:val="22"/>
        </w:rPr>
        <w:t>別</w:t>
      </w:r>
      <w:r w:rsidR="006B0EC0" w:rsidRPr="00895497">
        <w:rPr>
          <w:rFonts w:asciiTheme="minorEastAsia" w:hAnsiTheme="minorEastAsia" w:hint="eastAsia"/>
          <w:color w:val="000000" w:themeColor="text1"/>
          <w:sz w:val="22"/>
        </w:rPr>
        <w:t>表</w:t>
      </w:r>
      <w:r w:rsidR="006152D4">
        <w:rPr>
          <w:rFonts w:asciiTheme="minorEastAsia" w:hAnsiTheme="minorEastAsia" w:hint="eastAsia"/>
          <w:color w:val="000000" w:themeColor="text1"/>
          <w:sz w:val="22"/>
        </w:rPr>
        <w:t>第２</w:t>
      </w: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436"/>
        <w:gridCol w:w="2145"/>
        <w:gridCol w:w="2693"/>
        <w:gridCol w:w="3118"/>
        <w:gridCol w:w="6067"/>
      </w:tblGrid>
      <w:tr w:rsidR="00895497" w:rsidRPr="00895497" w:rsidTr="00EB1A90">
        <w:tc>
          <w:tcPr>
            <w:tcW w:w="2581" w:type="dxa"/>
            <w:gridSpan w:val="2"/>
          </w:tcPr>
          <w:p w:rsidR="006F45C4" w:rsidRPr="00895497" w:rsidRDefault="006F45C4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サービス種類</w:t>
            </w:r>
          </w:p>
        </w:tc>
        <w:tc>
          <w:tcPr>
            <w:tcW w:w="2693" w:type="dxa"/>
          </w:tcPr>
          <w:p w:rsidR="006F45C4" w:rsidRPr="00895497" w:rsidRDefault="006F45C4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基準最大支給量</w:t>
            </w:r>
          </w:p>
        </w:tc>
        <w:tc>
          <w:tcPr>
            <w:tcW w:w="3118" w:type="dxa"/>
          </w:tcPr>
          <w:p w:rsidR="006F45C4" w:rsidRPr="00895497" w:rsidRDefault="006F45C4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加算後最大支給量</w:t>
            </w:r>
          </w:p>
        </w:tc>
        <w:tc>
          <w:tcPr>
            <w:tcW w:w="6067" w:type="dxa"/>
          </w:tcPr>
          <w:p w:rsidR="006F45C4" w:rsidRPr="00895497" w:rsidRDefault="006F45C4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加算要件</w:t>
            </w:r>
          </w:p>
        </w:tc>
      </w:tr>
      <w:tr w:rsidR="00895497" w:rsidRPr="00895497" w:rsidTr="00EB1A90">
        <w:trPr>
          <w:trHeight w:val="2509"/>
        </w:trPr>
        <w:tc>
          <w:tcPr>
            <w:tcW w:w="436" w:type="dxa"/>
            <w:vMerge w:val="restart"/>
          </w:tcPr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介護給付</w:t>
            </w:r>
          </w:p>
          <w:p w:rsidR="00624EED" w:rsidRPr="00895497" w:rsidRDefault="00624EED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居宅介護</w:t>
            </w:r>
          </w:p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（身体介護）</w:t>
            </w:r>
          </w:p>
        </w:tc>
        <w:tc>
          <w:tcPr>
            <w:tcW w:w="2693" w:type="dxa"/>
          </w:tcPr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区分1・2</w:t>
            </w:r>
            <w:r w:rsidR="004075EF"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児童</w:t>
            </w: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区分1</w:t>
            </w:r>
          </w:p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1時間×19回／月</w:t>
            </w:r>
          </w:p>
          <w:p w:rsidR="00624EED" w:rsidRPr="00895497" w:rsidRDefault="00624EED" w:rsidP="006F45C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区分3・4</w:t>
            </w:r>
            <w:r w:rsidR="004075EF"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児童</w:t>
            </w: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区分2</w:t>
            </w:r>
          </w:p>
          <w:p w:rsidR="00624EED" w:rsidRPr="00895497" w:rsidRDefault="00624EED" w:rsidP="006F45C4">
            <w:pPr>
              <w:ind w:left="2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1.5時間×19回／月</w:t>
            </w:r>
          </w:p>
          <w:p w:rsidR="00624EED" w:rsidRPr="00895497" w:rsidRDefault="00624EED" w:rsidP="006F45C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区分5・6</w:t>
            </w:r>
            <w:r w:rsidR="004075EF"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児童</w:t>
            </w: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区分3</w:t>
            </w:r>
          </w:p>
          <w:p w:rsidR="00624EED" w:rsidRPr="00895497" w:rsidRDefault="00624EED" w:rsidP="006F45C4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2時間×19回／月</w:t>
            </w:r>
          </w:p>
        </w:tc>
        <w:tc>
          <w:tcPr>
            <w:tcW w:w="3118" w:type="dxa"/>
          </w:tcPr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家事援助とあわせて</w:t>
            </w:r>
          </w:p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124時間／月</w:t>
            </w:r>
          </w:p>
        </w:tc>
        <w:tc>
          <w:tcPr>
            <w:tcW w:w="6067" w:type="dxa"/>
          </w:tcPr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以下のいずれか2つに該当する者</w:t>
            </w:r>
          </w:p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・重度訪問介護支給対象者と同等の身体状況である者</w:t>
            </w:r>
          </w:p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・単身世帯または同居家族が介護できない状況である者</w:t>
            </w:r>
          </w:p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・医師の指示により1.5時間以上／回、週4回以上の支</w:t>
            </w:r>
          </w:p>
          <w:p w:rsidR="00624EED" w:rsidRPr="00895497" w:rsidRDefault="00624EED" w:rsidP="00A749C3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援が必要な者</w:t>
            </w:r>
          </w:p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・住宅の状況により1回の介護に1.5時間以上の時間が</w:t>
            </w:r>
          </w:p>
          <w:p w:rsidR="00624EED" w:rsidRPr="00895497" w:rsidRDefault="00624EED" w:rsidP="00A749C3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かかる者</w:t>
            </w:r>
          </w:p>
        </w:tc>
      </w:tr>
      <w:tr w:rsidR="00895497" w:rsidRPr="00895497" w:rsidTr="00EB1A90">
        <w:tc>
          <w:tcPr>
            <w:tcW w:w="436" w:type="dxa"/>
            <w:vMerge/>
          </w:tcPr>
          <w:p w:rsidR="00624EED" w:rsidRPr="00895497" w:rsidRDefault="00624EED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624EED" w:rsidRPr="00895497" w:rsidRDefault="00624EED" w:rsidP="00A749C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居宅介護</w:t>
            </w:r>
          </w:p>
          <w:p w:rsidR="00624EED" w:rsidRPr="00895497" w:rsidRDefault="00624EED" w:rsidP="00A749C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（家事援助）</w:t>
            </w:r>
          </w:p>
        </w:tc>
        <w:tc>
          <w:tcPr>
            <w:tcW w:w="2693" w:type="dxa"/>
          </w:tcPr>
          <w:p w:rsidR="00624EED" w:rsidRPr="00895497" w:rsidRDefault="00233085">
            <w:pPr>
              <w:rPr>
                <w:rFonts w:hAnsi="ＭＳ 明朝"/>
                <w:color w:val="000000" w:themeColor="text1"/>
              </w:rPr>
            </w:pPr>
            <w:r w:rsidRPr="00FF0031">
              <w:rPr>
                <w:rFonts w:asciiTheme="minorEastAsia" w:hAnsiTheme="minorEastAsia" w:hint="eastAsia"/>
                <w:color w:val="000000" w:themeColor="text1"/>
                <w:sz w:val="22"/>
              </w:rPr>
              <w:t>1.5時間×14回／月</w:t>
            </w:r>
          </w:p>
        </w:tc>
        <w:tc>
          <w:tcPr>
            <w:tcW w:w="3118" w:type="dxa"/>
          </w:tcPr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身体介護と合わせて</w:t>
            </w:r>
          </w:p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124時間／月</w:t>
            </w:r>
          </w:p>
        </w:tc>
        <w:tc>
          <w:tcPr>
            <w:tcW w:w="6067" w:type="dxa"/>
          </w:tcPr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以下のいずれか2つに該当する者</w:t>
            </w:r>
          </w:p>
          <w:p w:rsidR="00624EED" w:rsidRPr="00895497" w:rsidRDefault="00624EED" w:rsidP="00A749C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・重度訪問介護支給対象者と同等の身体状況である者</w:t>
            </w:r>
          </w:p>
          <w:p w:rsidR="00624EED" w:rsidRPr="00895497" w:rsidRDefault="00624EED" w:rsidP="00A749C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・単身世帯または同居家族が介護できない状況である者</w:t>
            </w:r>
          </w:p>
          <w:p w:rsidR="00624EED" w:rsidRPr="00895497" w:rsidRDefault="00624EED" w:rsidP="00A749C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・児童で精神状況・身体状況により1.5時間以上／回の</w:t>
            </w:r>
          </w:p>
          <w:p w:rsidR="00624EED" w:rsidRPr="00895497" w:rsidRDefault="00624EED" w:rsidP="00A749C3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見守りが必要である者</w:t>
            </w:r>
          </w:p>
        </w:tc>
      </w:tr>
      <w:tr w:rsidR="00895497" w:rsidRPr="00895497" w:rsidTr="00EB1A90">
        <w:trPr>
          <w:trHeight w:val="567"/>
        </w:trPr>
        <w:tc>
          <w:tcPr>
            <w:tcW w:w="436" w:type="dxa"/>
            <w:vMerge/>
          </w:tcPr>
          <w:p w:rsidR="00624EED" w:rsidRPr="00895497" w:rsidRDefault="00624EED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624EED" w:rsidRPr="00895497" w:rsidRDefault="00624EED" w:rsidP="006B0EC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通院</w:t>
            </w:r>
            <w:r w:rsidR="006152D4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介助（身体介護を伴う）</w:t>
            </w:r>
          </w:p>
        </w:tc>
        <w:tc>
          <w:tcPr>
            <w:tcW w:w="2693" w:type="dxa"/>
          </w:tcPr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10時間／月</w:t>
            </w:r>
          </w:p>
        </w:tc>
        <w:tc>
          <w:tcPr>
            <w:tcW w:w="3118" w:type="dxa"/>
          </w:tcPr>
          <w:p w:rsidR="00624EED" w:rsidRPr="00895497" w:rsidRDefault="00624EED" w:rsidP="00B541F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通院に必要な時間数／月</w:t>
            </w:r>
          </w:p>
        </w:tc>
        <w:tc>
          <w:tcPr>
            <w:tcW w:w="6067" w:type="dxa"/>
          </w:tcPr>
          <w:p w:rsidR="00624EED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医師の指示により10時間／月以上の通院が必要な者</w:t>
            </w:r>
          </w:p>
          <w:p w:rsidR="006152D4" w:rsidRPr="00895497" w:rsidRDefault="006152D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（医師の指示がサービス等利用計画に明記されていること）</w:t>
            </w:r>
          </w:p>
        </w:tc>
      </w:tr>
      <w:tr w:rsidR="00895497" w:rsidRPr="00895497" w:rsidTr="00EB1A90">
        <w:tc>
          <w:tcPr>
            <w:tcW w:w="436" w:type="dxa"/>
            <w:vMerge/>
          </w:tcPr>
          <w:p w:rsidR="00624EED" w:rsidRPr="00895497" w:rsidRDefault="00624EED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624EED" w:rsidRPr="00895497" w:rsidRDefault="00624EED" w:rsidP="006B0EC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通院</w:t>
            </w:r>
            <w:r w:rsidR="006152D4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介助（身体介護を伴わない）</w:t>
            </w:r>
          </w:p>
        </w:tc>
        <w:tc>
          <w:tcPr>
            <w:tcW w:w="2693" w:type="dxa"/>
          </w:tcPr>
          <w:p w:rsidR="00624EED" w:rsidRPr="00895497" w:rsidRDefault="00624EED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10時間／月</w:t>
            </w:r>
          </w:p>
        </w:tc>
        <w:tc>
          <w:tcPr>
            <w:tcW w:w="3118" w:type="dxa"/>
          </w:tcPr>
          <w:p w:rsidR="00624EED" w:rsidRPr="00895497" w:rsidRDefault="00624EED" w:rsidP="00B541F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通院に必要な時間数／月</w:t>
            </w:r>
          </w:p>
        </w:tc>
        <w:tc>
          <w:tcPr>
            <w:tcW w:w="6067" w:type="dxa"/>
          </w:tcPr>
          <w:p w:rsidR="00624EED" w:rsidRDefault="00624EED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医師の指示により10時間／月以上の通院が必要な者</w:t>
            </w:r>
          </w:p>
          <w:p w:rsidR="006152D4" w:rsidRPr="00895497" w:rsidRDefault="006152D4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（医師の指示がサービス等利用計画に明記されていること）</w:t>
            </w:r>
          </w:p>
        </w:tc>
      </w:tr>
      <w:tr w:rsidR="00895497" w:rsidRPr="00895497" w:rsidTr="00EB1A90">
        <w:tc>
          <w:tcPr>
            <w:tcW w:w="436" w:type="dxa"/>
            <w:vMerge/>
          </w:tcPr>
          <w:p w:rsidR="00624EED" w:rsidRPr="00895497" w:rsidRDefault="00624EED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624EED" w:rsidRPr="00895497" w:rsidRDefault="006152D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通院等</w:t>
            </w:r>
            <w:r w:rsidR="00624EED"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乗降介助</w:t>
            </w:r>
          </w:p>
        </w:tc>
        <w:tc>
          <w:tcPr>
            <w:tcW w:w="2693" w:type="dxa"/>
          </w:tcPr>
          <w:p w:rsidR="00624EED" w:rsidRPr="00895497" w:rsidRDefault="00624EED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10時間／月</w:t>
            </w:r>
          </w:p>
        </w:tc>
        <w:tc>
          <w:tcPr>
            <w:tcW w:w="3118" w:type="dxa"/>
          </w:tcPr>
          <w:p w:rsidR="00624EED" w:rsidRPr="00895497" w:rsidRDefault="00624EED" w:rsidP="00B541F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通院に必要な時間数／月</w:t>
            </w:r>
          </w:p>
        </w:tc>
        <w:tc>
          <w:tcPr>
            <w:tcW w:w="6067" w:type="dxa"/>
          </w:tcPr>
          <w:p w:rsidR="00624EED" w:rsidRDefault="00624EED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医師の指示により10時間／月以上の通院が必要な者</w:t>
            </w:r>
          </w:p>
          <w:p w:rsidR="006152D4" w:rsidRPr="00895497" w:rsidRDefault="006152D4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（医師の指示がサービス等利用計画に明記されていること）</w:t>
            </w:r>
          </w:p>
        </w:tc>
      </w:tr>
      <w:tr w:rsidR="00895497" w:rsidRPr="00895497" w:rsidTr="00EB1A90">
        <w:tc>
          <w:tcPr>
            <w:tcW w:w="436" w:type="dxa"/>
            <w:vMerge/>
          </w:tcPr>
          <w:p w:rsidR="00624EED" w:rsidRPr="00895497" w:rsidRDefault="00624EED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重度訪問介護</w:t>
            </w:r>
          </w:p>
        </w:tc>
        <w:tc>
          <w:tcPr>
            <w:tcW w:w="2693" w:type="dxa"/>
          </w:tcPr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8時間×31回／月</w:t>
            </w:r>
          </w:p>
          <w:p w:rsidR="00624EED" w:rsidRPr="00895497" w:rsidRDefault="006152D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（うち外出時の移動</w:t>
            </w:r>
            <w:r w:rsidR="00624EED"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加算可能時間　4時間×31回／月）</w:t>
            </w:r>
          </w:p>
        </w:tc>
        <w:tc>
          <w:tcPr>
            <w:tcW w:w="3118" w:type="dxa"/>
          </w:tcPr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13時間×31回／月</w:t>
            </w:r>
          </w:p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（うち外出時の移動加算可能時間　4時間×31回／月）</w:t>
            </w:r>
          </w:p>
        </w:tc>
        <w:tc>
          <w:tcPr>
            <w:tcW w:w="6067" w:type="dxa"/>
          </w:tcPr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以下のいずれにも該当する者</w:t>
            </w:r>
          </w:p>
          <w:p w:rsidR="00624EED" w:rsidRPr="00895497" w:rsidRDefault="006152D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・障害支援</w:t>
            </w:r>
            <w:r w:rsidR="00624EED"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区分5以上である者</w:t>
            </w:r>
          </w:p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・単身世帯または同居家族が介護できない状況である者</w:t>
            </w:r>
          </w:p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・日中活動系のサービスを利用していない者</w:t>
            </w:r>
          </w:p>
        </w:tc>
      </w:tr>
      <w:tr w:rsidR="00895497" w:rsidRPr="00895497" w:rsidTr="00EB1A90">
        <w:trPr>
          <w:trHeight w:val="840"/>
        </w:trPr>
        <w:tc>
          <w:tcPr>
            <w:tcW w:w="436" w:type="dxa"/>
            <w:vMerge/>
          </w:tcPr>
          <w:p w:rsidR="00624EED" w:rsidRPr="00895497" w:rsidRDefault="00624EED" w:rsidP="0074641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行動援護</w:t>
            </w:r>
          </w:p>
        </w:tc>
        <w:tc>
          <w:tcPr>
            <w:tcW w:w="2693" w:type="dxa"/>
          </w:tcPr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10時間／月</w:t>
            </w:r>
          </w:p>
        </w:tc>
        <w:tc>
          <w:tcPr>
            <w:tcW w:w="3118" w:type="dxa"/>
          </w:tcPr>
          <w:p w:rsidR="00624EED" w:rsidRPr="00895497" w:rsidRDefault="00624EE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50時間／月</w:t>
            </w:r>
          </w:p>
        </w:tc>
        <w:tc>
          <w:tcPr>
            <w:tcW w:w="6067" w:type="dxa"/>
          </w:tcPr>
          <w:p w:rsidR="00624EED" w:rsidRPr="00895497" w:rsidRDefault="00BA700A" w:rsidP="006B0EC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申請者より標準の時間数</w:t>
            </w:r>
            <w:r w:rsidR="00624EED"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を超えて利用が必要と申し出があり、町が必要と認めた場合。</w:t>
            </w:r>
          </w:p>
        </w:tc>
      </w:tr>
      <w:tr w:rsidR="00E82D93" w:rsidRPr="00895497" w:rsidTr="00EB1A90">
        <w:tc>
          <w:tcPr>
            <w:tcW w:w="436" w:type="dxa"/>
            <w:vMerge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hAnsi="ＭＳ 明朝" w:hint="eastAsia"/>
                <w:color w:val="000000" w:themeColor="text1"/>
              </w:rPr>
              <w:t>同行援護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hAnsi="ＭＳ 明朝"/>
                <w:color w:val="000000" w:themeColor="text1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50時間／月</w:t>
            </w: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hAnsi="ＭＳ 明朝"/>
                <w:color w:val="000000" w:themeColor="text1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80時間／月</w:t>
            </w: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申請者より標準の時間数</w:t>
            </w: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を超えて利用が必要と申し出があり、町が必要と認めた場合。</w:t>
            </w:r>
          </w:p>
        </w:tc>
      </w:tr>
      <w:tr w:rsidR="00E82D93" w:rsidRPr="00895497" w:rsidTr="00EB1A90">
        <w:trPr>
          <w:trHeight w:val="705"/>
        </w:trPr>
        <w:tc>
          <w:tcPr>
            <w:tcW w:w="436" w:type="dxa"/>
            <w:vMerge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重度障害者等包括支援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80,0</w:t>
            </w: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00単位／月</w:t>
            </w:r>
          </w:p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102,000</w:t>
            </w: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単位／月</w:t>
            </w: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申請者より標準の時間数</w:t>
            </w: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を超えて利用が必要と申し出があり、町が必要と認めた場合。</w:t>
            </w:r>
          </w:p>
        </w:tc>
      </w:tr>
      <w:tr w:rsidR="00E82D93" w:rsidRPr="00895497" w:rsidTr="00EB1A90">
        <w:trPr>
          <w:trHeight w:val="705"/>
        </w:trPr>
        <w:tc>
          <w:tcPr>
            <w:tcW w:w="436" w:type="dxa"/>
            <w:vMerge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療養介護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当該月の日数</w:t>
            </w: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82D93" w:rsidRPr="00895497" w:rsidTr="00EB1A90">
        <w:tc>
          <w:tcPr>
            <w:tcW w:w="436" w:type="dxa"/>
            <w:vMerge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短期入所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10日</w:t>
            </w: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31日</w:t>
            </w: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申請者より標準の日数を超えて利用が必要と申し出があり、町が必要と認めた場合。</w:t>
            </w:r>
          </w:p>
        </w:tc>
      </w:tr>
      <w:tr w:rsidR="00E82D93" w:rsidRPr="00895497" w:rsidTr="00EB1A90">
        <w:tc>
          <w:tcPr>
            <w:tcW w:w="436" w:type="dxa"/>
            <w:vMerge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生活介護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当該月日数－8日</w:t>
            </w: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31日</w:t>
            </w: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申請者より標準の日数を超えて利用が必要と申し出があり、町が必要と認めた場合。</w:t>
            </w:r>
          </w:p>
        </w:tc>
      </w:tr>
      <w:tr w:rsidR="00E82D93" w:rsidRPr="00895497" w:rsidTr="00EB1A90">
        <w:trPr>
          <w:trHeight w:val="539"/>
        </w:trPr>
        <w:tc>
          <w:tcPr>
            <w:tcW w:w="436" w:type="dxa"/>
            <w:vMerge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施設入所支援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当該月の日数</w:t>
            </w: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82D93" w:rsidRPr="00895497" w:rsidTr="00EB1A90">
        <w:trPr>
          <w:trHeight w:val="575"/>
        </w:trPr>
        <w:tc>
          <w:tcPr>
            <w:tcW w:w="436" w:type="dxa"/>
            <w:vMerge w:val="restart"/>
          </w:tcPr>
          <w:p w:rsidR="00E82D93" w:rsidRPr="00895497" w:rsidRDefault="00E82D93" w:rsidP="00E82D9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訓練等給付</w:t>
            </w:r>
          </w:p>
        </w:tc>
        <w:tc>
          <w:tcPr>
            <w:tcW w:w="2145" w:type="dxa"/>
          </w:tcPr>
          <w:p w:rsidR="00E82D93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自立訓練</w:t>
            </w:r>
          </w:p>
          <w:p w:rsidR="00E82D93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（機能訓練・</w:t>
            </w:r>
          </w:p>
          <w:p w:rsidR="00E82D93" w:rsidRPr="00895497" w:rsidRDefault="00E82D93" w:rsidP="00E82D93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生活訓練）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当該月日数－8日</w:t>
            </w: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31日</w:t>
            </w: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申請者より標準の日数を超えて利用が必要と申し出があり、町が必要と認めた場合。</w:t>
            </w:r>
          </w:p>
        </w:tc>
      </w:tr>
      <w:tr w:rsidR="00E82D93" w:rsidRPr="00895497" w:rsidTr="00EB1A90">
        <w:trPr>
          <w:trHeight w:val="575"/>
        </w:trPr>
        <w:tc>
          <w:tcPr>
            <w:tcW w:w="436" w:type="dxa"/>
            <w:vMerge/>
          </w:tcPr>
          <w:p w:rsidR="00E82D93" w:rsidRPr="00895497" w:rsidRDefault="00E82D93" w:rsidP="00E82D9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宿泊型自立訓練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当該月の日数</w:t>
            </w: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82D93" w:rsidRPr="00895497" w:rsidTr="00EB1A90">
        <w:trPr>
          <w:trHeight w:val="575"/>
        </w:trPr>
        <w:tc>
          <w:tcPr>
            <w:tcW w:w="436" w:type="dxa"/>
            <w:vMerge/>
          </w:tcPr>
          <w:p w:rsidR="00E82D93" w:rsidRPr="00895497" w:rsidRDefault="00E82D93" w:rsidP="00E82D9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就労移行支援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当該月日数－8日</w:t>
            </w: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31日</w:t>
            </w: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申請者より標準の日数を超えて利用が必要と申し出があり、町が必要と認めた場合。</w:t>
            </w:r>
          </w:p>
        </w:tc>
      </w:tr>
      <w:tr w:rsidR="00E82D93" w:rsidRPr="00895497" w:rsidTr="00EB1A90">
        <w:trPr>
          <w:trHeight w:val="539"/>
        </w:trPr>
        <w:tc>
          <w:tcPr>
            <w:tcW w:w="436" w:type="dxa"/>
            <w:vMerge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就労定着支援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31日</w:t>
            </w: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82D93" w:rsidRPr="00895497" w:rsidTr="00EB1A90">
        <w:trPr>
          <w:trHeight w:val="551"/>
        </w:trPr>
        <w:tc>
          <w:tcPr>
            <w:tcW w:w="436" w:type="dxa"/>
            <w:vMerge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就労継続支援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当該月日数－8日</w:t>
            </w: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31日</w:t>
            </w: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申請者より標準の日数を超えて利用が必要と申し出があり、町が必要と認めた場合</w:t>
            </w:r>
          </w:p>
        </w:tc>
      </w:tr>
      <w:tr w:rsidR="00E82D93" w:rsidRPr="00895497" w:rsidTr="00EB1A90">
        <w:trPr>
          <w:trHeight w:val="539"/>
        </w:trPr>
        <w:tc>
          <w:tcPr>
            <w:tcW w:w="436" w:type="dxa"/>
            <w:vMerge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共同生活支援</w:t>
            </w:r>
          </w:p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（グループホーム）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当該月の日数</w:t>
            </w: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82D93" w:rsidRPr="00895497" w:rsidTr="00EB1A90">
        <w:trPr>
          <w:trHeight w:val="539"/>
        </w:trPr>
        <w:tc>
          <w:tcPr>
            <w:tcW w:w="436" w:type="dxa"/>
            <w:vMerge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自立生活援助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31日</w:t>
            </w: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82D93" w:rsidRPr="00895497" w:rsidTr="00EB1A90">
        <w:trPr>
          <w:trHeight w:val="539"/>
        </w:trPr>
        <w:tc>
          <w:tcPr>
            <w:tcW w:w="436" w:type="dxa"/>
            <w:vMerge w:val="restart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障害児通所支援</w:t>
            </w:r>
          </w:p>
          <w:p w:rsidR="00E82D93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Default="00E82D93" w:rsidP="00E82D93">
            <w:pPr>
              <w:rPr>
                <w:rFonts w:hAnsi="ＭＳ 明朝"/>
                <w:color w:val="000000" w:themeColor="text1"/>
              </w:rPr>
            </w:pPr>
            <w:r w:rsidRPr="00895497">
              <w:rPr>
                <w:rFonts w:hAnsi="ＭＳ 明朝" w:hint="eastAsia"/>
                <w:color w:val="000000" w:themeColor="text1"/>
              </w:rPr>
              <w:t>児童発達支援</w:t>
            </w:r>
          </w:p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</w:rPr>
              <w:t>（医療型を含む）</w:t>
            </w:r>
          </w:p>
        </w:tc>
        <w:tc>
          <w:tcPr>
            <w:tcW w:w="2693" w:type="dxa"/>
          </w:tcPr>
          <w:p w:rsidR="00E82D93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23日</w:t>
            </w:r>
          </w:p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27日</w:t>
            </w: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申請者より標準の日数を超えて利用が必要と申し出があり、町が必要と認めた場合。</w:t>
            </w:r>
          </w:p>
        </w:tc>
      </w:tr>
      <w:tr w:rsidR="00E82D93" w:rsidRPr="00895497" w:rsidTr="00EB1A90">
        <w:trPr>
          <w:trHeight w:val="539"/>
        </w:trPr>
        <w:tc>
          <w:tcPr>
            <w:tcW w:w="436" w:type="dxa"/>
            <w:vMerge/>
          </w:tcPr>
          <w:p w:rsidR="00E82D93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Pr="00895497" w:rsidRDefault="00E82D93" w:rsidP="00E82D93">
            <w:pPr>
              <w:rPr>
                <w:rFonts w:hAnsi="ＭＳ 明朝"/>
                <w:color w:val="000000" w:themeColor="text1"/>
              </w:rPr>
            </w:pPr>
            <w:r w:rsidRPr="00895497">
              <w:rPr>
                <w:rFonts w:hAnsi="ＭＳ 明朝" w:hint="eastAsia"/>
                <w:color w:val="000000" w:themeColor="text1"/>
              </w:rPr>
              <w:t>放課後等</w:t>
            </w:r>
          </w:p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hAnsi="ＭＳ 明朝" w:hint="eastAsia"/>
                <w:color w:val="000000" w:themeColor="text1"/>
              </w:rPr>
              <w:t>デイサービス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23日</w:t>
            </w: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27日</w:t>
            </w: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申請者より標準の日数を超えて利用が必要と申し出があり、町が必要と認めた場合。</w:t>
            </w:r>
          </w:p>
        </w:tc>
      </w:tr>
      <w:tr w:rsidR="00E82D93" w:rsidRPr="00895497" w:rsidTr="00EB1A90">
        <w:trPr>
          <w:trHeight w:val="539"/>
        </w:trPr>
        <w:tc>
          <w:tcPr>
            <w:tcW w:w="436" w:type="dxa"/>
            <w:vMerge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hAnsi="ＭＳ 明朝" w:hint="eastAsia"/>
                <w:color w:val="000000" w:themeColor="text1"/>
              </w:rPr>
              <w:t>保育所等訪問支援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2日</w:t>
            </w: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4日</w:t>
            </w: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申請者より標準の日数を超えて利用が必要と申し出があり、町が必要と認めた場合。</w:t>
            </w:r>
          </w:p>
        </w:tc>
      </w:tr>
      <w:tr w:rsidR="00E82D93" w:rsidRPr="00895497" w:rsidTr="00EB1A90">
        <w:trPr>
          <w:trHeight w:val="647"/>
        </w:trPr>
        <w:tc>
          <w:tcPr>
            <w:tcW w:w="436" w:type="dxa"/>
            <w:vMerge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Pr="00895497" w:rsidRDefault="00E82D93" w:rsidP="00E82D93">
            <w:pPr>
              <w:rPr>
                <w:rFonts w:hAnsi="ＭＳ 明朝"/>
                <w:color w:val="000000" w:themeColor="text1"/>
                <w:sz w:val="1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居宅訪問型児童発達支援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23日</w:t>
            </w: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27日</w:t>
            </w: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申請者より標準の日数を超えて利用が必要と申し出があり、町が必要と認めた場合。</w:t>
            </w:r>
          </w:p>
        </w:tc>
      </w:tr>
      <w:tr w:rsidR="00E82D93" w:rsidRPr="00895497" w:rsidTr="00EB1A90">
        <w:trPr>
          <w:trHeight w:val="1023"/>
        </w:trPr>
        <w:tc>
          <w:tcPr>
            <w:tcW w:w="436" w:type="dxa"/>
            <w:vMerge w:val="restart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地域生活支援事業</w:t>
            </w:r>
          </w:p>
        </w:tc>
        <w:tc>
          <w:tcPr>
            <w:tcW w:w="2145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移動支援（身体介護を伴う・伴わない</w:t>
            </w: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30時間</w:t>
            </w:r>
          </w:p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80時間</w:t>
            </w:r>
          </w:p>
        </w:tc>
        <w:tc>
          <w:tcPr>
            <w:tcW w:w="6067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申請者より標準の時間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数</w:t>
            </w: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を超えて利用が必要と申し出があり、町が必要と認めた場合。</w:t>
            </w:r>
          </w:p>
        </w:tc>
      </w:tr>
      <w:tr w:rsidR="00E82D93" w:rsidRPr="00895497" w:rsidTr="00EB1A90">
        <w:trPr>
          <w:trHeight w:val="838"/>
        </w:trPr>
        <w:tc>
          <w:tcPr>
            <w:tcW w:w="436" w:type="dxa"/>
            <w:vMerge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Pr="00895497" w:rsidRDefault="00E82D93" w:rsidP="00E82D93">
            <w:pPr>
              <w:rPr>
                <w:rFonts w:hAnsi="ＭＳ 明朝"/>
                <w:color w:val="000000" w:themeColor="text1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訪問入浴</w:t>
            </w:r>
          </w:p>
        </w:tc>
        <w:tc>
          <w:tcPr>
            <w:tcW w:w="2693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3回／週</w:t>
            </w: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067" w:type="dxa"/>
          </w:tcPr>
          <w:p w:rsidR="00E82D93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82D93" w:rsidRPr="00895497" w:rsidTr="00EB1A90">
        <w:trPr>
          <w:trHeight w:val="693"/>
        </w:trPr>
        <w:tc>
          <w:tcPr>
            <w:tcW w:w="436" w:type="dxa"/>
            <w:vMerge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45" w:type="dxa"/>
          </w:tcPr>
          <w:p w:rsidR="00E82D93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日中一時支援</w:t>
            </w:r>
          </w:p>
          <w:p w:rsidR="00EB1A90" w:rsidRPr="00895497" w:rsidRDefault="00EB1A90" w:rsidP="00E82D93">
            <w:pPr>
              <w:rPr>
                <w:rFonts w:hAnsi="ＭＳ 明朝" w:hint="eastAsi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E82D93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当該月日数－8日</w:t>
            </w:r>
          </w:p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95497">
              <w:rPr>
                <w:rFonts w:asciiTheme="minorEastAsia" w:hAnsiTheme="minorEastAsia" w:hint="eastAsia"/>
                <w:color w:val="000000" w:themeColor="text1"/>
                <w:sz w:val="22"/>
              </w:rPr>
              <w:t>31日</w:t>
            </w:r>
          </w:p>
        </w:tc>
        <w:tc>
          <w:tcPr>
            <w:tcW w:w="6067" w:type="dxa"/>
          </w:tcPr>
          <w:p w:rsidR="00E82D93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両親の就労や介護等の理由で介護が困難な場合</w:t>
            </w:r>
          </w:p>
          <w:p w:rsidR="00E82D93" w:rsidRPr="00895497" w:rsidRDefault="00E82D93" w:rsidP="00E82D9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就学児の長期休暇時</w:t>
            </w:r>
          </w:p>
        </w:tc>
      </w:tr>
    </w:tbl>
    <w:p w:rsidR="006F45C4" w:rsidRDefault="006F45C4" w:rsidP="006B0EC0">
      <w:pPr>
        <w:rPr>
          <w:color w:val="000000" w:themeColor="text1"/>
          <w:sz w:val="24"/>
          <w:szCs w:val="24"/>
        </w:rPr>
      </w:pPr>
    </w:p>
    <w:p w:rsidR="009A376D" w:rsidRDefault="009A376D" w:rsidP="006B0EC0">
      <w:pPr>
        <w:rPr>
          <w:color w:val="000000" w:themeColor="text1"/>
          <w:sz w:val="24"/>
          <w:szCs w:val="24"/>
        </w:rPr>
      </w:pPr>
    </w:p>
    <w:p w:rsidR="009A376D" w:rsidRPr="00895497" w:rsidRDefault="009A376D" w:rsidP="006B0EC0">
      <w:pPr>
        <w:rPr>
          <w:color w:val="000000" w:themeColor="text1"/>
          <w:sz w:val="24"/>
          <w:szCs w:val="24"/>
        </w:rPr>
      </w:pPr>
    </w:p>
    <w:sectPr w:rsidR="009A376D" w:rsidRPr="00895497" w:rsidSect="00746415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66" w:rsidRDefault="00D36866" w:rsidP="006B0EC0">
      <w:r>
        <w:separator/>
      </w:r>
    </w:p>
  </w:endnote>
  <w:endnote w:type="continuationSeparator" w:id="0">
    <w:p w:rsidR="00D36866" w:rsidRDefault="00D36866" w:rsidP="006B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66" w:rsidRDefault="00D36866" w:rsidP="006B0EC0">
      <w:r>
        <w:separator/>
      </w:r>
    </w:p>
  </w:footnote>
  <w:footnote w:type="continuationSeparator" w:id="0">
    <w:p w:rsidR="00D36866" w:rsidRDefault="00D36866" w:rsidP="006B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25865"/>
    <w:multiLevelType w:val="hybridMultilevel"/>
    <w:tmpl w:val="646E5FEE"/>
    <w:lvl w:ilvl="0" w:tplc="97C8793C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C4"/>
    <w:rsid w:val="000A1E3A"/>
    <w:rsid w:val="001307BE"/>
    <w:rsid w:val="001322CD"/>
    <w:rsid w:val="00140292"/>
    <w:rsid w:val="00142670"/>
    <w:rsid w:val="001B19E3"/>
    <w:rsid w:val="001C58EE"/>
    <w:rsid w:val="00233085"/>
    <w:rsid w:val="0026671B"/>
    <w:rsid w:val="002B49E4"/>
    <w:rsid w:val="002D24ED"/>
    <w:rsid w:val="002F533E"/>
    <w:rsid w:val="002F71BB"/>
    <w:rsid w:val="003416E7"/>
    <w:rsid w:val="00357CC8"/>
    <w:rsid w:val="003B2BF0"/>
    <w:rsid w:val="004075EF"/>
    <w:rsid w:val="004E12DE"/>
    <w:rsid w:val="005B1D05"/>
    <w:rsid w:val="006152D4"/>
    <w:rsid w:val="00624EED"/>
    <w:rsid w:val="006B0EC0"/>
    <w:rsid w:val="006F45C4"/>
    <w:rsid w:val="00704DF2"/>
    <w:rsid w:val="00746415"/>
    <w:rsid w:val="00776007"/>
    <w:rsid w:val="007E051E"/>
    <w:rsid w:val="007F1CEC"/>
    <w:rsid w:val="00845FFC"/>
    <w:rsid w:val="00846F33"/>
    <w:rsid w:val="00886472"/>
    <w:rsid w:val="00895497"/>
    <w:rsid w:val="00953EA6"/>
    <w:rsid w:val="009A376D"/>
    <w:rsid w:val="009F55E3"/>
    <w:rsid w:val="00A33D29"/>
    <w:rsid w:val="00A4073D"/>
    <w:rsid w:val="00A65AA3"/>
    <w:rsid w:val="00A749C3"/>
    <w:rsid w:val="00A86DE2"/>
    <w:rsid w:val="00AB588B"/>
    <w:rsid w:val="00AD04E8"/>
    <w:rsid w:val="00B04F7A"/>
    <w:rsid w:val="00B16F15"/>
    <w:rsid w:val="00B353EA"/>
    <w:rsid w:val="00B541F8"/>
    <w:rsid w:val="00BA700A"/>
    <w:rsid w:val="00C27352"/>
    <w:rsid w:val="00C44906"/>
    <w:rsid w:val="00C95882"/>
    <w:rsid w:val="00CD7854"/>
    <w:rsid w:val="00D00177"/>
    <w:rsid w:val="00D03205"/>
    <w:rsid w:val="00D36866"/>
    <w:rsid w:val="00D70695"/>
    <w:rsid w:val="00E071B2"/>
    <w:rsid w:val="00E82D93"/>
    <w:rsid w:val="00EB1A90"/>
    <w:rsid w:val="00EF100F"/>
    <w:rsid w:val="00F759BD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49D50"/>
  <w15:docId w15:val="{8EA70EBC-2E8C-4171-8A85-6FAC92F9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5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0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0EC0"/>
  </w:style>
  <w:style w:type="paragraph" w:styleId="a7">
    <w:name w:val="footer"/>
    <w:basedOn w:val="a"/>
    <w:link w:val="a8"/>
    <w:uiPriority w:val="99"/>
    <w:unhideWhenUsed/>
    <w:rsid w:val="006B0E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0EC0"/>
  </w:style>
  <w:style w:type="paragraph" w:styleId="a9">
    <w:name w:val="Balloon Text"/>
    <w:basedOn w:val="a"/>
    <w:link w:val="aa"/>
    <w:uiPriority w:val="99"/>
    <w:semiHidden/>
    <w:unhideWhenUsed/>
    <w:rsid w:val="00895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54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5DE0-40D1-4399-8986-B75D25BF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Administrator</cp:lastModifiedBy>
  <cp:revision>36</cp:revision>
  <cp:lastPrinted>2020-10-29T08:50:00Z</cp:lastPrinted>
  <dcterms:created xsi:type="dcterms:W3CDTF">2020-09-08T01:49:00Z</dcterms:created>
  <dcterms:modified xsi:type="dcterms:W3CDTF">2020-10-29T08:52:00Z</dcterms:modified>
</cp:coreProperties>
</file>